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19B" w:rsidRPr="0089519B" w:rsidRDefault="0089519B" w:rsidP="0089519B">
      <w:pPr>
        <w:pStyle w:val="Normalwebb"/>
        <w:shd w:val="clear" w:color="auto" w:fill="FFFFFF"/>
      </w:pPr>
      <w:r w:rsidRPr="0089519B">
        <w:rPr>
          <w:rStyle w:val="Stark"/>
        </w:rPr>
        <w:t>Hur väljer folk?</w:t>
      </w:r>
    </w:p>
    <w:p w:rsidR="0089519B" w:rsidRPr="0089519B" w:rsidRDefault="0089519B" w:rsidP="0089519B">
      <w:pPr>
        <w:pStyle w:val="Normalwebb"/>
        <w:shd w:val="clear" w:color="auto" w:fill="FFFFFF"/>
      </w:pPr>
      <w:r w:rsidRPr="0089519B">
        <w:t>Alla val sker i hjärnan, men hjärnans två halvor bearbetar valmöjligheter på helt olika sätt.</w:t>
      </w:r>
    </w:p>
    <w:p w:rsidR="0089519B" w:rsidRPr="0089519B" w:rsidRDefault="0089519B" w:rsidP="0089519B">
      <w:pPr>
        <w:pStyle w:val="Normalwebb"/>
        <w:shd w:val="clear" w:color="auto" w:fill="FFFFFF"/>
      </w:pPr>
      <w:r w:rsidRPr="0089519B">
        <w:t>Den vänstra hjärnhalvan arbetar sekventiellt. Här finns bl.a. logiken samt språk-, matematik- och analysförmågan. Det är vår rationella hjärnhalva.</w:t>
      </w:r>
    </w:p>
    <w:p w:rsidR="0089519B" w:rsidRDefault="0089519B" w:rsidP="0089519B">
      <w:pPr>
        <w:pStyle w:val="Normalwebb"/>
        <w:shd w:val="clear" w:color="auto" w:fill="FFFFFF"/>
      </w:pPr>
      <w:r w:rsidRPr="0089519B">
        <w:t>Den högra hjärnhalvan arbetar med många saker samtidigt. Här finns bl.a. intuition, kreativitet, känslosamhet, formkänsla, tolkning av ansiktsuttryck och musikalitet. Det är alltså den mer emotionella hjärnhalvan.</w:t>
      </w:r>
    </w:p>
    <w:p w:rsidR="0089519B" w:rsidRPr="0089519B" w:rsidRDefault="0089519B" w:rsidP="0089519B">
      <w:pPr>
        <w:pStyle w:val="Normalwebb"/>
        <w:shd w:val="clear" w:color="auto" w:fill="FFFFFF"/>
      </w:pPr>
      <w:r>
        <w:t>Forskning visar att det</w:t>
      </w:r>
      <w:r w:rsidRPr="0089519B">
        <w:t xml:space="preserve"> krävs tid och </w:t>
      </w:r>
      <w:r w:rsidRPr="0089519B">
        <w:rPr>
          <w:rStyle w:val="Betoning"/>
        </w:rPr>
        <w:t>konsekventa</w:t>
      </w:r>
      <w:r w:rsidRPr="0089519B">
        <w:t xml:space="preserve"> budskap för att ett var</w:t>
      </w:r>
      <w:r>
        <w:t>umärke skall etsas in i hjärnan, m</w:t>
      </w:r>
      <w:r w:rsidRPr="0089519B">
        <w:t>en framför allt att det inte är de logiska, rationella argumenten som får oss att välja vissa varumärken framför andra.</w:t>
      </w:r>
    </w:p>
    <w:p w:rsidR="0089519B" w:rsidRDefault="0089519B" w:rsidP="0089519B">
      <w:pPr>
        <w:pStyle w:val="Normalwebb"/>
        <w:shd w:val="clear" w:color="auto" w:fill="FFFFFF"/>
        <w:rPr>
          <w:b/>
        </w:rPr>
      </w:pPr>
      <w:r w:rsidRPr="0089519B">
        <w:rPr>
          <w:b/>
        </w:rPr>
        <w:t>Vi väljer med våra känslor.</w:t>
      </w:r>
    </w:p>
    <w:p w:rsidR="0089519B" w:rsidRDefault="0089519B" w:rsidP="0089519B">
      <w:pPr>
        <w:pStyle w:val="Normalwebb"/>
        <w:shd w:val="clear" w:color="auto" w:fill="FFFFFF"/>
        <w:rPr>
          <w:b/>
        </w:rPr>
      </w:pPr>
      <w:bookmarkStart w:id="0" w:name="_GoBack"/>
      <w:bookmarkEnd w:id="0"/>
    </w:p>
    <w:p w:rsidR="0089519B" w:rsidRPr="0089519B" w:rsidRDefault="0089519B" w:rsidP="0089519B">
      <w:pPr>
        <w:pStyle w:val="Normalwebb"/>
        <w:shd w:val="clear" w:color="auto" w:fill="FFFFFF"/>
        <w:rPr>
          <w:b/>
        </w:rPr>
      </w:pPr>
    </w:p>
    <w:p w:rsidR="0089519B" w:rsidRPr="0089519B" w:rsidRDefault="0089519B" w:rsidP="0089519B">
      <w:pPr>
        <w:pStyle w:val="Normalwebb"/>
        <w:shd w:val="clear" w:color="auto" w:fill="FFFFFF"/>
      </w:pPr>
      <w:r>
        <w:t>micco.se</w:t>
      </w:r>
    </w:p>
    <w:p w:rsidR="00667897" w:rsidRDefault="0089519B"/>
    <w:sectPr w:rsidR="006678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19B"/>
    <w:rsid w:val="00446628"/>
    <w:rsid w:val="00786AF6"/>
    <w:rsid w:val="0089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E4CB5"/>
  <w15:chartTrackingRefBased/>
  <w15:docId w15:val="{8FC199DE-9C60-4B1E-A09B-C5F5E924C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Stark">
    <w:name w:val="Strong"/>
    <w:basedOn w:val="Standardstycketeckensnitt"/>
    <w:uiPriority w:val="22"/>
    <w:qFormat/>
    <w:rsid w:val="0089519B"/>
    <w:rPr>
      <w:b/>
      <w:bCs/>
    </w:rPr>
  </w:style>
  <w:style w:type="paragraph" w:styleId="Normalwebb">
    <w:name w:val="Normal (Web)"/>
    <w:basedOn w:val="Normal"/>
    <w:uiPriority w:val="99"/>
    <w:unhideWhenUsed/>
    <w:rsid w:val="0089519B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Betoning">
    <w:name w:val="Emphasis"/>
    <w:basedOn w:val="Standardstycketeckensnitt"/>
    <w:uiPriority w:val="20"/>
    <w:qFormat/>
    <w:rsid w:val="0089519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7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9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40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23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6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03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94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623</Characters>
  <Application>Microsoft Office Word</Application>
  <DocSecurity>0</DocSecurity>
  <Lines>5</Lines>
  <Paragraphs>1</Paragraphs>
  <ScaleCrop>false</ScaleCrop>
  <Company>IT-Centrum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Waite</dc:creator>
  <cp:keywords/>
  <dc:description/>
  <cp:lastModifiedBy>Hanna Waite</cp:lastModifiedBy>
  <cp:revision>1</cp:revision>
  <dcterms:created xsi:type="dcterms:W3CDTF">2016-10-07T19:21:00Z</dcterms:created>
  <dcterms:modified xsi:type="dcterms:W3CDTF">2016-10-07T19:26:00Z</dcterms:modified>
</cp:coreProperties>
</file>